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SWOT</w:t>
      </w:r>
    </w:p>
    <w:p w:rsidR="00000000" w:rsidDel="00000000" w:rsidP="00000000" w:rsidRDefault="00000000" w:rsidRPr="00000000" w14:paraId="0000000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25"/>
        <w:gridCol w:w="3825"/>
        <w:gridCol w:w="4410"/>
        <w:tblGridChange w:id="0">
          <w:tblGrid>
            <w:gridCol w:w="1125"/>
            <w:gridCol w:w="3825"/>
            <w:gridCol w:w="441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Positief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Negatief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222222"/>
                <w:sz w:val="24"/>
                <w:szCs w:val="24"/>
                <w:rtl w:val="0"/>
              </w:rPr>
              <w:t xml:space="preserve">Strengths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Het team is goed in het plannen van bijeenkomsten.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 zijn met genoeg mensen dat niemand overwerkt hoeft te worden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Elk projectlid is een 2e jaars student. Iedereen heeft dus genoeg ervaring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222222"/>
                <w:sz w:val="24"/>
                <w:szCs w:val="24"/>
                <w:rtl w:val="0"/>
              </w:rPr>
              <w:t xml:space="preserve">Weaknesses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Nooit aan planningen houden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Teveel mensen wat samenwerking lastig maakt.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Vroeg opstaan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Extern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contextualSpacing w:val="0"/>
              <w:rPr>
                <w:i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222222"/>
                <w:sz w:val="24"/>
                <w:szCs w:val="24"/>
                <w:rtl w:val="0"/>
              </w:rPr>
              <w:t xml:space="preserve">Opportunities</w:t>
            </w:r>
          </w:p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1"/>
              </w:numPr>
              <w:ind w:left="720" w:hanging="360"/>
              <w:contextualSpacing w:val="1"/>
              <w:rPr>
                <w:color w:val="222222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Project houd niet veel aspecten in</w:t>
            </w:r>
          </w:p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1"/>
              </w:numPr>
              <w:ind w:left="720" w:hanging="360"/>
              <w:contextualSpacing w:val="1"/>
              <w:rPr>
                <w:color w:val="222222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Werken met een nieuwe groep ( samenwerken)</w:t>
            </w:r>
          </w:p>
          <w:p w:rsidR="00000000" w:rsidDel="00000000" w:rsidP="00000000" w:rsidRDefault="00000000" w:rsidRPr="00000000" w14:paraId="00000013">
            <w:pPr>
              <w:widowControl w:val="0"/>
              <w:contextualSpacing w:val="0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contextualSpacing w:val="0"/>
              <w:rPr>
                <w:i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222222"/>
                <w:sz w:val="24"/>
                <w:szCs w:val="24"/>
                <w:rtl w:val="0"/>
              </w:rPr>
              <w:t xml:space="preserve">Threats</w:t>
            </w:r>
          </w:p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2"/>
              </w:numPr>
              <w:ind w:left="720" w:hanging="360"/>
              <w:contextualSpacing w:val="1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Het lijkt weinig waardoor er een kans is dat er niet genoeg werk geleverd wordt</w:t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2"/>
              </w:numPr>
              <w:ind w:left="720" w:hanging="360"/>
              <w:contextualSpacing w:val="1"/>
              <w:rPr>
                <w:color w:val="222222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De aangeleverde bank code werkt niet.</w:t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ind w:left="720" w:hanging="360"/>
              <w:contextualSpacing w:val="1"/>
              <w:rPr>
                <w:color w:val="222222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Miscommunicaties</w:t>
            </w:r>
          </w:p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Onderschatten van het project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Rule="auto"/>
        <w:contextualSpacing w:val="0"/>
        <w:rPr>
          <w:b w:val="1"/>
          <w:color w:val="000000"/>
          <w:sz w:val="22"/>
          <w:szCs w:val="22"/>
        </w:rPr>
      </w:pPr>
      <w:bookmarkStart w:colFirst="0" w:colLast="0" w:name="_2x04spqooawn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Rule="auto"/>
        <w:contextualSpacing w:val="0"/>
        <w:rPr>
          <w:b w:val="1"/>
          <w:color w:val="000000"/>
          <w:sz w:val="22"/>
          <w:szCs w:val="22"/>
        </w:rPr>
      </w:pPr>
      <w:bookmarkStart w:colFirst="0" w:colLast="0" w:name="_1ht36yog95dy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