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spacing w:line="240" w:lineRule="auto"/>
        <w:contextualSpacing w:val="0"/>
        <w:rPr/>
      </w:pPr>
      <w:r w:rsidDel="00000000" w:rsidR="00000000" w:rsidRPr="00000000">
        <w:rPr>
          <w:rtl w:val="0"/>
        </w:rPr>
        <w:tab/>
        <w:t xml:space="preserve"> </w:t>
        <w:tab/>
        <w:t xml:space="preserve"> </w:t>
        <w:tab/>
        <w:t xml:space="preserve"> </w:t>
        <w:tab/>
      </w:r>
    </w:p>
    <w:p w:rsidR="00000000" w:rsidDel="00000000" w:rsidP="00000000" w:rsidRDefault="00000000" w:rsidRPr="00000000" w14:paraId="00000001">
      <w:pPr>
        <w:spacing w:line="240" w:lineRule="auto"/>
        <w:contextualSpacing w:val="0"/>
        <w:rPr/>
      </w:pPr>
      <w:r w:rsidDel="00000000" w:rsidR="00000000" w:rsidRPr="00000000">
        <w:rPr>
          <w:rtl w:val="0"/>
        </w:rPr>
        <w:t xml:space="preserve">Voor het individuele deel is het belangrijk om te focussen op de kwaliteit van je idee. Belangrijk om je bronnen te vermelden met betrekking tot security oplossingen en de leesbaarheid van je code</w:t>
      </w:r>
    </w:p>
    <w:p w:rsidR="00000000" w:rsidDel="00000000" w:rsidP="00000000" w:rsidRDefault="00000000" w:rsidRPr="00000000" w14:paraId="00000002">
      <w:pPr>
        <w:spacing w:line="240" w:lineRule="auto"/>
        <w:contextualSpacing w:val="0"/>
        <w:rPr/>
      </w:pPr>
      <w:r w:rsidDel="00000000" w:rsidR="00000000" w:rsidRPr="00000000">
        <w:rPr>
          <w:rtl w:val="0"/>
        </w:rPr>
        <w:t xml:space="preserve">(vb. Welke best practices je hebt toegepast, waar komt die info vandaan)</w:t>
      </w:r>
    </w:p>
    <w:p w:rsidR="00000000" w:rsidDel="00000000" w:rsidP="00000000" w:rsidRDefault="00000000" w:rsidRPr="00000000" w14:paraId="00000003">
      <w:pPr>
        <w:spacing w:line="240" w:lineRule="auto"/>
        <w:contextualSpacing w:val="0"/>
        <w:rPr/>
      </w:pPr>
      <w:r w:rsidDel="00000000" w:rsidR="00000000" w:rsidRPr="00000000">
        <w:rPr>
          <w:rtl w:val="0"/>
        </w:rPr>
      </w:r>
    </w:p>
    <w:p w:rsidR="00000000" w:rsidDel="00000000" w:rsidP="00000000" w:rsidRDefault="00000000" w:rsidRPr="00000000" w14:paraId="00000004">
      <w:pPr>
        <w:spacing w:line="240" w:lineRule="auto"/>
        <w:contextualSpacing w:val="0"/>
        <w:rPr/>
      </w:pPr>
      <w:r w:rsidDel="00000000" w:rsidR="00000000" w:rsidRPr="00000000">
        <w:rPr>
          <w:rtl w:val="0"/>
        </w:rPr>
        <w:t xml:space="preserve">Goed letten op het beheer van het project en je documenten. Goed toelichten waarom er veranderingen zijn in de keuzes van de ontwerpen en dergelijke.</w:t>
      </w:r>
    </w:p>
    <w:p w:rsidR="00000000" w:rsidDel="00000000" w:rsidP="00000000" w:rsidRDefault="00000000" w:rsidRPr="00000000" w14:paraId="00000005">
      <w:pPr>
        <w:spacing w:line="240" w:lineRule="auto"/>
        <w:contextualSpacing w:val="0"/>
        <w:rPr/>
      </w:pPr>
      <w:r w:rsidDel="00000000" w:rsidR="00000000" w:rsidRPr="00000000">
        <w:rPr>
          <w:rtl w:val="0"/>
        </w:rPr>
      </w:r>
    </w:p>
    <w:p w:rsidR="00000000" w:rsidDel="00000000" w:rsidP="00000000" w:rsidRDefault="00000000" w:rsidRPr="00000000" w14:paraId="00000006">
      <w:pPr>
        <w:spacing w:line="240" w:lineRule="auto"/>
        <w:contextualSpacing w:val="0"/>
        <w:rPr/>
      </w:pPr>
      <w:r w:rsidDel="00000000" w:rsidR="00000000" w:rsidRPr="00000000">
        <w:rPr>
          <w:rtl w:val="0"/>
        </w:rPr>
        <w:t xml:space="preserve">In week 5 zal er met elk projectlid gesproken worden over individuele voortgang (persoonlijke deel wat ingeleverd is)</w:t>
      </w:r>
    </w:p>
    <w:p w:rsidR="00000000" w:rsidDel="00000000" w:rsidP="00000000" w:rsidRDefault="00000000" w:rsidRPr="00000000" w14:paraId="00000007">
      <w:pPr>
        <w:spacing w:line="240" w:lineRule="auto"/>
        <w:contextualSpacing w:val="0"/>
        <w:rPr/>
      </w:pPr>
      <w:r w:rsidDel="00000000" w:rsidR="00000000" w:rsidRPr="00000000">
        <w:rPr>
          <w:rtl w:val="0"/>
        </w:rPr>
      </w:r>
    </w:p>
    <w:p w:rsidR="00000000" w:rsidDel="00000000" w:rsidP="00000000" w:rsidRDefault="00000000" w:rsidRPr="00000000" w14:paraId="00000008">
      <w:pPr>
        <w:spacing w:line="240" w:lineRule="auto"/>
        <w:contextualSpacing w:val="0"/>
        <w:rPr/>
      </w:pPr>
      <w:r w:rsidDel="00000000" w:rsidR="00000000" w:rsidRPr="00000000">
        <w:rPr>
          <w:rtl w:val="0"/>
        </w:rPr>
        <w:t xml:space="preserve">Risicolog maken moet zowel individueel als voor het project zelf. Individueel is het een Issue tracking log. Belangrijk om persoonlijke websites bij te houden.</w:t>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